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E7626" w14:textId="5D1ECA59" w:rsidR="001D2DCA" w:rsidRPr="001D2DCA" w:rsidRDefault="001D2DCA" w:rsidP="001D2DCA">
      <w:pPr>
        <w:rPr>
          <w:b/>
          <w:bCs/>
          <w:lang w:val="nl-NL"/>
        </w:rPr>
      </w:pPr>
      <w:r>
        <w:rPr>
          <w:b/>
          <w:bCs/>
          <w:lang w:val="nl-NL"/>
        </w:rPr>
        <w:t>Leestekst OV-chipkaart</w:t>
      </w:r>
    </w:p>
    <w:p w14:paraId="09AEA3B8" w14:textId="4A7CF8B8" w:rsidR="001D2DCA" w:rsidRPr="001D2DCA" w:rsidRDefault="001D2DCA" w:rsidP="001D2DCA">
      <w:pPr>
        <w:rPr>
          <w:lang w:val="nl-NL"/>
        </w:rPr>
      </w:pPr>
      <w:r w:rsidRPr="001D2DCA">
        <w:rPr>
          <w:lang w:val="nl-NL"/>
        </w:rPr>
        <w:t xml:space="preserve">Vanaf 1980 werden al diverse proeven gedaan met elektronische betaalsystemen in het Nederlandse openbaar vervoer. De meest in het oog springende proeven waren die met de magneetkaart van Siemens en de </w:t>
      </w:r>
      <w:proofErr w:type="spellStart"/>
      <w:r>
        <w:rPr>
          <w:lang w:val="nl-NL"/>
        </w:rPr>
        <w:t>Tripperpas</w:t>
      </w:r>
      <w:proofErr w:type="spellEnd"/>
      <w:r w:rsidRPr="001D2DCA">
        <w:rPr>
          <w:lang w:val="nl-NL"/>
        </w:rPr>
        <w:t xml:space="preserve">. </w:t>
      </w:r>
    </w:p>
    <w:p w14:paraId="0BCB8C15" w14:textId="1AC9CAFC" w:rsidR="001D2DCA" w:rsidRPr="001D2DCA" w:rsidRDefault="001D2DCA" w:rsidP="001D2DCA">
      <w:pPr>
        <w:rPr>
          <w:lang w:val="nl-NL"/>
        </w:rPr>
      </w:pPr>
      <w:r w:rsidRPr="001D2DCA">
        <w:rPr>
          <w:lang w:val="nl-NL"/>
        </w:rPr>
        <w:t xml:space="preserve">De ontwikkeling van het OV-chipkaartsysteem begon in oktober 2001 met de oprichting van Trans Link Systems. Om ervaring op te doen ging een afvaardiging van de Nederlandse Spoorwegen al in 1999 op werkbezoek in Hongkong, waar twee jaar eerder de Octopus card was ingevoerd. Hierop is het systeem dat in Nederland wordt gebruikt grotendeels gebaseerd. In 2002 werden voor het eerst poortjes getest bij de RET in Rotterdam met de </w:t>
      </w:r>
      <w:proofErr w:type="spellStart"/>
      <w:r w:rsidRPr="001D2DCA">
        <w:rPr>
          <w:lang w:val="nl-NL"/>
        </w:rPr>
        <w:t>tournicard</w:t>
      </w:r>
      <w:proofErr w:type="spellEnd"/>
      <w:r w:rsidRPr="001D2DCA">
        <w:rPr>
          <w:lang w:val="nl-NL"/>
        </w:rPr>
        <w:t xml:space="preserve"> en in 2003 deed de NS testen met poortjes op de Hoekse Lijn. In 2005 was het systeem dusdanig ontwikkeld dat reizigers in Rotterdam de OV-chipkaart konden uitproberen. Het duurde tot 2012 voordat het systeem landelijk was geïmplementeerd.</w:t>
      </w:r>
    </w:p>
    <w:p w14:paraId="35B9719A" w14:textId="42AB4029" w:rsidR="001D2DCA" w:rsidRDefault="001D2DCA" w:rsidP="001D2DCA">
      <w:pPr>
        <w:rPr>
          <w:lang w:val="nl-NL"/>
        </w:rPr>
      </w:pPr>
      <w:r>
        <w:rPr>
          <w:lang w:val="nl-NL"/>
        </w:rPr>
        <w:t xml:space="preserve">De OV-chipkaart is je digitale trein- en </w:t>
      </w:r>
      <w:proofErr w:type="spellStart"/>
      <w:r>
        <w:rPr>
          <w:lang w:val="nl-NL"/>
        </w:rPr>
        <w:t>OV-kaartje</w:t>
      </w:r>
      <w:proofErr w:type="spellEnd"/>
      <w:r>
        <w:rPr>
          <w:lang w:val="nl-NL"/>
        </w:rPr>
        <w:t xml:space="preserve">. Het werkt als een pinpas. Om in de trein te komen moet je ‘inchecken’. Daarvoor houd je je OV-chipkaart tegen de lezer bij de poortjes. Blokkeren deze poortjes de doorgang, dan gaan ze na het inchecken open en je kunt het perron op, net als in de Franse metro. Als de conductrice naar je vervoersbewijs vraagt, laat je je OV-chipkaart zien. Zij scant deze dan en kan zien of je bent ingecheckt. Let op dat je incheckt bij het vervoersbedrijf waarmee je reist. Wil je overstappen, dan hoef je niet opnieuw in te checken, tenzij je nu met een ander </w:t>
      </w:r>
      <w:r w:rsidR="00445A66">
        <w:rPr>
          <w:lang w:val="nl-NL"/>
        </w:rPr>
        <w:t>v</w:t>
      </w:r>
      <w:r>
        <w:rPr>
          <w:lang w:val="nl-NL"/>
        </w:rPr>
        <w:t xml:space="preserve">ervoersbedrijf verder reist. Aan het einde van je reis houd je je </w:t>
      </w:r>
      <w:proofErr w:type="spellStart"/>
      <w:r>
        <w:rPr>
          <w:lang w:val="nl-NL"/>
        </w:rPr>
        <w:t>OV-kaart</w:t>
      </w:r>
      <w:proofErr w:type="spellEnd"/>
      <w:r>
        <w:rPr>
          <w:lang w:val="nl-NL"/>
        </w:rPr>
        <w:t xml:space="preserve"> weer tegen de lezer en verlaat je het station.</w:t>
      </w:r>
    </w:p>
    <w:p w14:paraId="2FCF00D3" w14:textId="347B4439" w:rsidR="001D2DCA" w:rsidRDefault="001D2DCA" w:rsidP="001D2DCA">
      <w:pPr>
        <w:rPr>
          <w:lang w:val="nl-NL"/>
        </w:rPr>
      </w:pPr>
      <w:r>
        <w:rPr>
          <w:lang w:val="nl-NL"/>
        </w:rPr>
        <w:t xml:space="preserve">Heb je geen </w:t>
      </w:r>
      <w:proofErr w:type="spellStart"/>
      <w:r>
        <w:rPr>
          <w:lang w:val="nl-NL"/>
        </w:rPr>
        <w:t>OV-kaart</w:t>
      </w:r>
      <w:proofErr w:type="spellEnd"/>
      <w:r>
        <w:rPr>
          <w:lang w:val="nl-NL"/>
        </w:rPr>
        <w:t>, dan kun je het best online van tevoren een kaartje kopen. Daarop staat dan een QR-code die de poortjes laat openen. Je moet dan wel inchecken bij de poortjes die een QR-codelezer hebben. Je kan inmiddels ook met je pinpas inchecken. Dat werkt hetzelfde als met</w:t>
      </w:r>
      <w:r w:rsidR="00445A66">
        <w:rPr>
          <w:lang w:val="nl-NL"/>
        </w:rPr>
        <w:t xml:space="preserve"> een</w:t>
      </w:r>
      <w:r>
        <w:rPr>
          <w:lang w:val="nl-NL"/>
        </w:rPr>
        <w:t xml:space="preserve"> OV-chipkaart.</w:t>
      </w:r>
    </w:p>
    <w:p w14:paraId="335F792B" w14:textId="77777777" w:rsidR="001D2DCA" w:rsidRDefault="001D2DCA" w:rsidP="001D2DCA">
      <w:pPr>
        <w:rPr>
          <w:lang w:val="nl-NL"/>
        </w:rPr>
      </w:pPr>
      <w:r>
        <w:rPr>
          <w:lang w:val="nl-NL"/>
        </w:rPr>
        <w:t>De meeste treinen in Nederland zijn van de NS, de Nederlandse Spoorwegmaatschappij. Deze treinen zijn blauw en geel. Er zijn intercity’s en regionale treinen. Regionale treinen worden ook wel stoptreinen genoemd, omdat ze zo vaak stoppen. Je kan in Nederlandse treinen geen zitplaats reserveren, maar je kan wel een speciaal ticket voor de eerste klasse kopen. Als je je fiets mee wil nemen in de trein, dan heb je daar ook een speciaal kaartje voor nodig: een fietskaart dal. Je mag fietsen daarbij alleen maar in de daluren (dus niet in de spits meenemen) en als er voldoende plaats is in de trein.</w:t>
      </w:r>
    </w:p>
    <w:p w14:paraId="1942E0DE" w14:textId="54082FFA" w:rsidR="001D2DCA" w:rsidRDefault="001D2DCA" w:rsidP="001D2DCA">
      <w:pPr>
        <w:rPr>
          <w:lang w:val="nl-NL"/>
        </w:rPr>
      </w:pPr>
      <w:r>
        <w:rPr>
          <w:lang w:val="nl-NL"/>
        </w:rPr>
        <w:t>In de treinstellen zijn vaak twee verdiepingen. Soms is een coupé een stiltecoupé: dan mag je er niet praten of hard geluid maken. Hier kan je goed zitten als je wil werken of als je gewoon rust wil.</w:t>
      </w:r>
    </w:p>
    <w:p w14:paraId="67BFF43A" w14:textId="5545C36F" w:rsidR="001D2DCA" w:rsidRDefault="001D2DCA" w:rsidP="001D2DCA">
      <w:pPr>
        <w:rPr>
          <w:b/>
          <w:bCs/>
          <w:lang w:val="nl-NL"/>
        </w:rPr>
      </w:pPr>
      <w:r>
        <w:rPr>
          <w:b/>
          <w:bCs/>
          <w:lang w:val="nl-NL"/>
        </w:rPr>
        <w:t>Vragen:</w:t>
      </w:r>
    </w:p>
    <w:p w14:paraId="49698759" w14:textId="3B233ADF" w:rsidR="001D2DCA" w:rsidRDefault="001D2DCA" w:rsidP="001D2DCA">
      <w:pPr>
        <w:pStyle w:val="Listenabsatz"/>
        <w:numPr>
          <w:ilvl w:val="0"/>
          <w:numId w:val="1"/>
        </w:numPr>
        <w:rPr>
          <w:b/>
          <w:bCs/>
          <w:lang w:val="nl-NL"/>
        </w:rPr>
      </w:pPr>
      <w:r>
        <w:rPr>
          <w:b/>
          <w:bCs/>
          <w:lang w:val="nl-NL"/>
        </w:rPr>
        <w:t>Uit welk land kwam het idee van het digitale betaalsysteem?</w:t>
      </w:r>
    </w:p>
    <w:p w14:paraId="0D867247" w14:textId="0FCEB4FF" w:rsidR="001D2DCA" w:rsidRDefault="001D2DCA" w:rsidP="001D2DCA">
      <w:pPr>
        <w:pStyle w:val="Listenabsatz"/>
        <w:numPr>
          <w:ilvl w:val="0"/>
          <w:numId w:val="1"/>
        </w:numPr>
        <w:rPr>
          <w:b/>
          <w:bCs/>
          <w:lang w:val="nl-NL"/>
        </w:rPr>
      </w:pPr>
      <w:r>
        <w:rPr>
          <w:b/>
          <w:bCs/>
          <w:lang w:val="nl-NL"/>
        </w:rPr>
        <w:t>Wat doe je voordat je de trein instapt?</w:t>
      </w:r>
    </w:p>
    <w:p w14:paraId="5A4ACDEA" w14:textId="0E6B5F2D" w:rsidR="001D2DCA" w:rsidRDefault="001D2DCA" w:rsidP="001D2DCA">
      <w:pPr>
        <w:pStyle w:val="Listenabsatz"/>
        <w:numPr>
          <w:ilvl w:val="0"/>
          <w:numId w:val="1"/>
        </w:numPr>
        <w:rPr>
          <w:b/>
          <w:bCs/>
          <w:lang w:val="nl-NL"/>
        </w:rPr>
      </w:pPr>
      <w:r>
        <w:rPr>
          <w:b/>
          <w:bCs/>
          <w:lang w:val="nl-NL"/>
        </w:rPr>
        <w:t xml:space="preserve">Wat doe je bij een </w:t>
      </w:r>
      <w:r w:rsidR="00445A66">
        <w:rPr>
          <w:b/>
          <w:bCs/>
          <w:lang w:val="nl-NL"/>
        </w:rPr>
        <w:t>o</w:t>
      </w:r>
      <w:r>
        <w:rPr>
          <w:b/>
          <w:bCs/>
          <w:lang w:val="nl-NL"/>
        </w:rPr>
        <w:t>verstap?</w:t>
      </w:r>
    </w:p>
    <w:p w14:paraId="2FD1FF10" w14:textId="4D1F8C90" w:rsidR="001D2DCA" w:rsidRDefault="001D2DCA" w:rsidP="001D2DCA">
      <w:pPr>
        <w:pStyle w:val="Listenabsatz"/>
        <w:numPr>
          <w:ilvl w:val="0"/>
          <w:numId w:val="1"/>
        </w:numPr>
        <w:rPr>
          <w:b/>
          <w:bCs/>
          <w:lang w:val="nl-NL"/>
        </w:rPr>
      </w:pPr>
      <w:r>
        <w:rPr>
          <w:b/>
          <w:bCs/>
          <w:lang w:val="nl-NL"/>
        </w:rPr>
        <w:t xml:space="preserve">Wat doe je als je je </w:t>
      </w:r>
      <w:r w:rsidR="00445A66">
        <w:rPr>
          <w:b/>
          <w:bCs/>
          <w:lang w:val="nl-NL"/>
        </w:rPr>
        <w:t>b</w:t>
      </w:r>
      <w:r>
        <w:rPr>
          <w:b/>
          <w:bCs/>
          <w:lang w:val="nl-NL"/>
        </w:rPr>
        <w:t>estemming hebt bereikt?</w:t>
      </w:r>
    </w:p>
    <w:p w14:paraId="4267CABE" w14:textId="67463713" w:rsidR="001D2DCA" w:rsidRDefault="001D2DCA" w:rsidP="001D2DCA">
      <w:pPr>
        <w:pStyle w:val="Listenabsatz"/>
        <w:numPr>
          <w:ilvl w:val="0"/>
          <w:numId w:val="1"/>
        </w:numPr>
        <w:rPr>
          <w:b/>
          <w:bCs/>
          <w:lang w:val="nl-NL"/>
        </w:rPr>
      </w:pPr>
      <w:r>
        <w:rPr>
          <w:b/>
          <w:bCs/>
          <w:lang w:val="nl-NL"/>
        </w:rPr>
        <w:t>Wat kun je het beste doen als je geen OV-chipkaart hebt?</w:t>
      </w:r>
    </w:p>
    <w:p w14:paraId="3E327396" w14:textId="08C2A43C" w:rsidR="001D2DCA" w:rsidRDefault="001D2DCA" w:rsidP="001D2DCA">
      <w:pPr>
        <w:pStyle w:val="Listenabsatz"/>
        <w:numPr>
          <w:ilvl w:val="0"/>
          <w:numId w:val="1"/>
        </w:numPr>
        <w:rPr>
          <w:b/>
          <w:bCs/>
          <w:lang w:val="nl-NL"/>
        </w:rPr>
      </w:pPr>
      <w:r>
        <w:rPr>
          <w:b/>
          <w:bCs/>
          <w:lang w:val="nl-NL"/>
        </w:rPr>
        <w:t>Welke twee soorten Nederlandse treinen rijden er in Nederland?</w:t>
      </w:r>
    </w:p>
    <w:p w14:paraId="19116C85" w14:textId="7BC9C19A" w:rsidR="001D2DCA" w:rsidRPr="001D2DCA" w:rsidRDefault="001D2DCA" w:rsidP="001D2DCA">
      <w:pPr>
        <w:pStyle w:val="Listenabsatz"/>
        <w:numPr>
          <w:ilvl w:val="0"/>
          <w:numId w:val="1"/>
        </w:numPr>
        <w:rPr>
          <w:b/>
          <w:bCs/>
          <w:lang w:val="nl-NL"/>
        </w:rPr>
      </w:pPr>
      <w:r>
        <w:rPr>
          <w:b/>
          <w:bCs/>
          <w:lang w:val="nl-NL"/>
        </w:rPr>
        <w:t>Waar moet je op letten als je met je fiets in de trein wil?</w:t>
      </w:r>
    </w:p>
    <w:p w14:paraId="1F728680" w14:textId="77777777" w:rsidR="006149B9" w:rsidRPr="001D2DCA" w:rsidRDefault="006149B9">
      <w:pPr>
        <w:rPr>
          <w:lang w:val="nl-NL"/>
        </w:rPr>
      </w:pPr>
    </w:p>
    <w:sectPr w:rsidR="006149B9" w:rsidRPr="001D2D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45F9A"/>
    <w:multiLevelType w:val="hybridMultilevel"/>
    <w:tmpl w:val="B0B0CB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72268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CA"/>
    <w:rsid w:val="001D2DCA"/>
    <w:rsid w:val="00233ADA"/>
    <w:rsid w:val="00445A66"/>
    <w:rsid w:val="005F3E65"/>
    <w:rsid w:val="006149B9"/>
    <w:rsid w:val="007E5B1A"/>
    <w:rsid w:val="00835244"/>
    <w:rsid w:val="008C7620"/>
    <w:rsid w:val="009B38EC"/>
    <w:rsid w:val="00A652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C0CE"/>
  <w15:chartTrackingRefBased/>
  <w15:docId w15:val="{41931B26-A7B9-4E45-A109-AFC603AC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2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D2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D2DC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D2DC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D2DC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D2DC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D2DC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D2DC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D2DC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2DC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D2DC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D2DC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D2DC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D2DC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D2DC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D2DC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D2DC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D2DCA"/>
    <w:rPr>
      <w:rFonts w:eastAsiaTheme="majorEastAsia" w:cstheme="majorBidi"/>
      <w:color w:val="272727" w:themeColor="text1" w:themeTint="D8"/>
    </w:rPr>
  </w:style>
  <w:style w:type="paragraph" w:styleId="Titel">
    <w:name w:val="Title"/>
    <w:basedOn w:val="Standard"/>
    <w:next w:val="Standard"/>
    <w:link w:val="TitelZchn"/>
    <w:uiPriority w:val="10"/>
    <w:qFormat/>
    <w:rsid w:val="001D2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2DC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D2DC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D2DC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D2DC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D2DCA"/>
    <w:rPr>
      <w:i/>
      <w:iCs/>
      <w:color w:val="404040" w:themeColor="text1" w:themeTint="BF"/>
    </w:rPr>
  </w:style>
  <w:style w:type="paragraph" w:styleId="Listenabsatz">
    <w:name w:val="List Paragraph"/>
    <w:basedOn w:val="Standard"/>
    <w:uiPriority w:val="34"/>
    <w:qFormat/>
    <w:rsid w:val="001D2DCA"/>
    <w:pPr>
      <w:ind w:left="720"/>
      <w:contextualSpacing/>
    </w:pPr>
  </w:style>
  <w:style w:type="character" w:styleId="IntensiveHervorhebung">
    <w:name w:val="Intense Emphasis"/>
    <w:basedOn w:val="Absatz-Standardschriftart"/>
    <w:uiPriority w:val="21"/>
    <w:qFormat/>
    <w:rsid w:val="001D2DCA"/>
    <w:rPr>
      <w:i/>
      <w:iCs/>
      <w:color w:val="0F4761" w:themeColor="accent1" w:themeShade="BF"/>
    </w:rPr>
  </w:style>
  <w:style w:type="paragraph" w:styleId="IntensivesZitat">
    <w:name w:val="Intense Quote"/>
    <w:basedOn w:val="Standard"/>
    <w:next w:val="Standard"/>
    <w:link w:val="IntensivesZitatZchn"/>
    <w:uiPriority w:val="30"/>
    <w:qFormat/>
    <w:rsid w:val="001D2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D2DCA"/>
    <w:rPr>
      <w:i/>
      <w:iCs/>
      <w:color w:val="0F4761" w:themeColor="accent1" w:themeShade="BF"/>
    </w:rPr>
  </w:style>
  <w:style w:type="character" w:styleId="IntensiverVerweis">
    <w:name w:val="Intense Reference"/>
    <w:basedOn w:val="Absatz-Standardschriftart"/>
    <w:uiPriority w:val="32"/>
    <w:qFormat/>
    <w:rsid w:val="001D2DCA"/>
    <w:rPr>
      <w:b/>
      <w:bCs/>
      <w:smallCaps/>
      <w:color w:val="0F4761" w:themeColor="accent1" w:themeShade="BF"/>
      <w:spacing w:val="5"/>
    </w:rPr>
  </w:style>
  <w:style w:type="paragraph" w:styleId="StandardWeb">
    <w:name w:val="Normal (Web)"/>
    <w:basedOn w:val="Standard"/>
    <w:uiPriority w:val="99"/>
    <w:semiHidden/>
    <w:unhideWhenUsed/>
    <w:rsid w:val="001D2DC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1D2D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53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3DAC6-5A48-4621-914B-AF373E47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2679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Gabbert</dc:creator>
  <cp:keywords/>
  <dc:description/>
  <cp:lastModifiedBy>Marie Gabbert</cp:lastModifiedBy>
  <cp:revision>2</cp:revision>
  <dcterms:created xsi:type="dcterms:W3CDTF">2024-05-27T13:04:00Z</dcterms:created>
  <dcterms:modified xsi:type="dcterms:W3CDTF">2024-05-27T13:47:00Z</dcterms:modified>
</cp:coreProperties>
</file>