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5537B" w14:textId="77777777" w:rsidR="008D20B8" w:rsidRPr="008D20B8" w:rsidRDefault="008D20B8" w:rsidP="008D20B8">
      <w:pPr>
        <w:spacing w:before="100" w:beforeAutospacing="1" w:after="100" w:afterAutospacing="1" w:line="240" w:lineRule="auto"/>
        <w:outlineLvl w:val="0"/>
        <w:rPr>
          <w:rFonts w:eastAsia="Times New Roman" w:cs="Times New Roman"/>
          <w:b/>
          <w:bCs/>
          <w:kern w:val="36"/>
          <w:sz w:val="48"/>
          <w:szCs w:val="48"/>
          <w:lang w:val="nl-NL" w:eastAsia="de-DE"/>
          <w14:ligatures w14:val="none"/>
        </w:rPr>
      </w:pPr>
      <w:r w:rsidRPr="008D20B8">
        <w:rPr>
          <w:rFonts w:eastAsia="Times New Roman" w:cs="Times New Roman"/>
          <w:b/>
          <w:bCs/>
          <w:kern w:val="36"/>
          <w:sz w:val="48"/>
          <w:szCs w:val="48"/>
          <w:lang w:val="nl-NL" w:eastAsia="de-DE"/>
          <w14:ligatures w14:val="none"/>
        </w:rPr>
        <w:t>Koning biedt excuses aan voor slavernijverleden en vraagt om vergiffenis</w:t>
      </w:r>
    </w:p>
    <w:p w14:paraId="4ED4E922" w14:textId="0FE2F6E6" w:rsid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Pr>
          <w:rFonts w:eastAsia="Times New Roman" w:cs="Times New Roman"/>
          <w:kern w:val="0"/>
          <w:sz w:val="24"/>
          <w:szCs w:val="24"/>
          <w:lang w:val="nl-NL" w:eastAsia="de-DE"/>
          <w14:ligatures w14:val="none"/>
        </w:rPr>
        <w:t>01.07.2023</w:t>
      </w:r>
    </w:p>
    <w:p w14:paraId="068095AA" w14:textId="0DA00462"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Koning Willem-Alexander heeft in een toespraak excuses aangeboden voor het Nederlandse slavernijverleden. Ook vroeg hij om vergiffenis, omdat zijn voorouders destijds niet hebben ingegrepen tegen het systeem.</w:t>
      </w:r>
    </w:p>
    <w:p w14:paraId="0DFA5787"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"Vandaag sta ik hier voor u. Als uw koning en als deel van de regering maak ik vandaag deze excuses zelf", verwees hij naar de eerdere spijtbetuiging van premier Rutte. Na het uitspreken van deze zinnen barstte er gejuich los onder de toeschouwers in het regenachtige Oosterpark in Amsterdam. "Ze worden door mij met hart en ziel intens beleefd."</w:t>
      </w:r>
    </w:p>
    <w:p w14:paraId="57FC956E"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De historische speech werd uitgesproken op de Nationale Herdenking Slavernijverleden. Vandaag is de start van het herdenkingsjaar, omdat 150 jaar geleden feitelijk een einde kwam aan de slavernij in alle Nederlandse koloniën.</w:t>
      </w:r>
    </w:p>
    <w:p w14:paraId="7C0E7F67"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Willem-Alexander herhaalde dat slavernij een misdaad is tegen de menselijkheid. "Van alle vormen van onvrijheid is slavernij het meest vernederend en mensonterend." Ook zei hij: "We dragen de gruwelijkheden van het slavernijverleden met ons mee. De effecten zijn nog steeds voelbaar, bijvoorbeeld via racisme."</w:t>
      </w:r>
    </w:p>
    <w:p w14:paraId="533A9E88" w14:textId="350B32CE"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 xml:space="preserve">Een half jaar geleden maakte premier Rutte al namens de Nederlandse regering excuses voor wat </w:t>
      </w:r>
      <w:proofErr w:type="spellStart"/>
      <w:r w:rsidRPr="008D20B8">
        <w:rPr>
          <w:rFonts w:eastAsia="Times New Roman" w:cs="Times New Roman"/>
          <w:kern w:val="0"/>
          <w:sz w:val="24"/>
          <w:szCs w:val="24"/>
          <w:lang w:val="nl-NL" w:eastAsia="de-DE"/>
          <w14:ligatures w14:val="none"/>
        </w:rPr>
        <w:t>slaafgemaakten</w:t>
      </w:r>
      <w:proofErr w:type="spellEnd"/>
      <w:r w:rsidRPr="008D20B8">
        <w:rPr>
          <w:rFonts w:eastAsia="Times New Roman" w:cs="Times New Roman"/>
          <w:kern w:val="0"/>
          <w:sz w:val="24"/>
          <w:szCs w:val="24"/>
          <w:lang w:val="nl-NL" w:eastAsia="de-DE"/>
          <w14:ligatures w14:val="none"/>
        </w:rPr>
        <w:t xml:space="preserve"> is aangedaan. Nazaten hebben aangegeven dat het grote symbolische waarde heeft als ook Willem-Alexander zich er officieel over zou uitspreken. Zijn toespraak is in Suriname en het Caribische deel van het Koninkrijk live uitgezonden op tv.</w:t>
      </w:r>
    </w:p>
    <w:p w14:paraId="0AE0BB06" w14:textId="77777777" w:rsidR="008D20B8" w:rsidRPr="008D20B8" w:rsidRDefault="008D20B8" w:rsidP="008D20B8">
      <w:pPr>
        <w:spacing w:before="100" w:beforeAutospacing="1" w:after="100" w:afterAutospacing="1" w:line="240" w:lineRule="auto"/>
        <w:outlineLvl w:val="1"/>
        <w:rPr>
          <w:rFonts w:eastAsia="Times New Roman" w:cs="Times New Roman"/>
          <w:b/>
          <w:bCs/>
          <w:kern w:val="0"/>
          <w:sz w:val="36"/>
          <w:szCs w:val="36"/>
          <w:lang w:val="nl-NL" w:eastAsia="de-DE"/>
          <w14:ligatures w14:val="none"/>
        </w:rPr>
      </w:pPr>
      <w:r w:rsidRPr="008D20B8">
        <w:rPr>
          <w:rFonts w:eastAsia="Times New Roman" w:cs="Times New Roman"/>
          <w:b/>
          <w:bCs/>
          <w:kern w:val="0"/>
          <w:sz w:val="36"/>
          <w:szCs w:val="36"/>
          <w:lang w:val="nl-NL" w:eastAsia="de-DE"/>
          <w14:ligatures w14:val="none"/>
        </w:rPr>
        <w:t>Koning vraagt vergeving om rol Oranjes</w:t>
      </w:r>
    </w:p>
    <w:p w14:paraId="6A739311" w14:textId="09A8C89B"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Het staatshoofd ging ook in op de betrokkenheid van zijn voorvaderen bij het slavernijsysteem. "De stadhouders van Nassau hebben er niets tegen ondernomen. Ze handelden binnen het kader van wat wettelijk werd geoorloofd." Maar de Tweede Wereldoorlog heeft volgens de koning laten zien "dat je niet altijd naar de wet van toen kon luisteren. Op een gegeven moment komt de morele plicht om op te treden."</w:t>
      </w:r>
    </w:p>
    <w:p w14:paraId="6EDDF4B9" w14:textId="33234DC2"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Tussen 1675 en 1770 hebben de Oranjes omgerekend naar vandaag ruim 545 miljoen euro verdiend aan kolonialisme en slavernij, werd onlangs geconcludeerd na onderzoek in opdracht van het ministerie van Binnenlandse Zaken en Koninkrijksrelaties.</w:t>
      </w:r>
    </w:p>
    <w:p w14:paraId="54025F95"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Nader onderzoek moet meer duidelijkheid brengen over de rol van de Oranjes, benadrukte de koning. "Maar voor het overduidelijke gebrek aan handelen tegen deze misdaad tegen de menselijkheid vraag ik deze dag vergiffenis."</w:t>
      </w:r>
    </w:p>
    <w:p w14:paraId="57E43486" w14:textId="77777777" w:rsidR="008D20B8" w:rsidRDefault="008D20B8" w:rsidP="008D20B8">
      <w:pPr>
        <w:spacing w:before="100" w:beforeAutospacing="1" w:after="100" w:afterAutospacing="1" w:line="240" w:lineRule="auto"/>
        <w:outlineLvl w:val="2"/>
        <w:rPr>
          <w:rFonts w:eastAsia="Times New Roman" w:cs="Times New Roman"/>
          <w:i/>
          <w:iCs/>
          <w:kern w:val="0"/>
          <w:sz w:val="24"/>
          <w:szCs w:val="24"/>
          <w:lang w:val="nl-NL" w:eastAsia="de-DE"/>
          <w14:ligatures w14:val="none"/>
        </w:rPr>
      </w:pPr>
    </w:p>
    <w:p w14:paraId="46F76825" w14:textId="6C6ACA6A" w:rsidR="008D20B8" w:rsidRPr="008D20B8" w:rsidRDefault="008D20B8" w:rsidP="008D20B8">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8D20B8">
        <w:rPr>
          <w:rFonts w:eastAsia="Times New Roman" w:cs="Times New Roman"/>
          <w:b/>
          <w:bCs/>
          <w:kern w:val="0"/>
          <w:sz w:val="27"/>
          <w:szCs w:val="27"/>
          <w:lang w:val="nl-NL" w:eastAsia="de-DE"/>
          <w14:ligatures w14:val="none"/>
        </w:rPr>
        <w:t>Verslaggever Koninklijk Huis Albert Bos:</w:t>
      </w:r>
    </w:p>
    <w:p w14:paraId="1C632CAF"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"De excuses van de koning zijn van grote historische en maatschappelijke betekenis. In de toespraak zag je duidelijk dat de koning zijn verbindende rol op dit thema gebruikt om groepen bij elkaar te brengen, ook de mensen die weinig zien in excuses.</w:t>
      </w:r>
    </w:p>
    <w:p w14:paraId="23B5F5DD"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We weten dat de koning grote persoonlijke betrokkenheid bij het onderwerp heeft. Deze toespraak was daarom ook heel belangrijk voor hem. Hij toonde zich kwetsbaar door zijn familieverleden op dit onderwerp te benoemen en om vergeving te vragen. Maar hij bood namens de Oranjes nog geen excuses aan. Daarover loopt nog een langdurig onderzoek. Hij wil daarop dus nog niet vooruitlopen.</w:t>
      </w:r>
    </w:p>
    <w:p w14:paraId="16A5F348"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Naar deze toespraak is lang toegewerkt. Zo worden op het paleis al geruime tijd gesprekken met betrokkenen gevoerd, die veelal binnenskamers bleven. Wel weten we dat die diepe indruk op hem hebben gemaakt. Omdat duidelijk werd dat de pijn generaties lang doorwerkt en diep zit. Volgens de koning is heling daarom belangrijk en daar horen dus in zijn ogen excuses bij. Daarbij sluiten zijn woorden ook aan bij de toespraak van premier Rutte eind december."</w:t>
      </w:r>
    </w:p>
    <w:p w14:paraId="7772DC62"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Het is uitzonderlijk dat een koning excuses aanbiedt voor de slavernij. Zo heeft de Britse koning Charles de praktijk sterk veroordeeld, maar nooit zijn spijt betuigd over de rol van het Britse koningshuis bij het slavernijsysteem.</w:t>
      </w:r>
    </w:p>
    <w:p w14:paraId="0C7D8388" w14:textId="77777777" w:rsidR="008D20B8" w:rsidRPr="008D20B8" w:rsidRDefault="008D20B8" w:rsidP="008D20B8">
      <w:pPr>
        <w:spacing w:before="100" w:beforeAutospacing="1" w:after="100" w:afterAutospacing="1" w:line="240" w:lineRule="auto"/>
        <w:rPr>
          <w:rFonts w:eastAsia="Times New Roman" w:cs="Times New Roman"/>
          <w:kern w:val="0"/>
          <w:sz w:val="24"/>
          <w:szCs w:val="24"/>
          <w:lang w:val="nl-NL" w:eastAsia="de-DE"/>
          <w14:ligatures w14:val="none"/>
        </w:rPr>
      </w:pPr>
      <w:r w:rsidRPr="008D20B8">
        <w:rPr>
          <w:rFonts w:eastAsia="Times New Roman" w:cs="Times New Roman"/>
          <w:kern w:val="0"/>
          <w:sz w:val="24"/>
          <w:szCs w:val="24"/>
          <w:lang w:val="nl-NL" w:eastAsia="de-DE"/>
          <w14:ligatures w14:val="none"/>
        </w:rPr>
        <w:t>Bij een staatsbezoek aan Congo vorig jaar sprak de Belgische koning Filip zijn "diepste spijt" uit voor de wandaden uit het koloniale verleden. Maar het woord excuses is toen niet gevallen, waar wel op was gehoopt in de voormalige Belgische kolonie.</w:t>
      </w:r>
    </w:p>
    <w:p w14:paraId="65C06350" w14:textId="7A56E55A" w:rsidR="008D20B8" w:rsidRDefault="008D20B8" w:rsidP="008D20B8">
      <w:pPr>
        <w:rPr>
          <w:b/>
          <w:bCs/>
          <w:lang w:val="nl-NL"/>
        </w:rPr>
      </w:pPr>
      <w:r w:rsidRPr="008D20B8">
        <w:rPr>
          <w:b/>
          <w:bCs/>
          <w:lang w:val="nl-NL"/>
        </w:rPr>
        <w:t>Vragen</w:t>
      </w:r>
      <w:r>
        <w:rPr>
          <w:b/>
          <w:bCs/>
          <w:lang w:val="nl-NL"/>
        </w:rPr>
        <w:t>:</w:t>
      </w:r>
    </w:p>
    <w:p w14:paraId="6EA44EC9" w14:textId="548997D4" w:rsidR="008D20B8" w:rsidRDefault="008D20B8" w:rsidP="008D20B8">
      <w:pPr>
        <w:pStyle w:val="Listenabsatz"/>
        <w:numPr>
          <w:ilvl w:val="0"/>
          <w:numId w:val="2"/>
        </w:numPr>
        <w:rPr>
          <w:lang w:val="nl-NL"/>
        </w:rPr>
      </w:pPr>
      <w:r>
        <w:rPr>
          <w:lang w:val="nl-NL"/>
        </w:rPr>
        <w:t>Op 1 Juli zei de Koning twee belangrijke dingen. Welke?</w:t>
      </w:r>
    </w:p>
    <w:p w14:paraId="39CF1BE9" w14:textId="317EB460" w:rsidR="008D20B8" w:rsidRDefault="00EF2823" w:rsidP="008D20B8">
      <w:pPr>
        <w:pStyle w:val="Listenabsatz"/>
        <w:numPr>
          <w:ilvl w:val="0"/>
          <w:numId w:val="2"/>
        </w:numPr>
        <w:rPr>
          <w:lang w:val="nl-NL"/>
        </w:rPr>
      </w:pPr>
      <w:r>
        <w:rPr>
          <w:lang w:val="nl-NL"/>
        </w:rPr>
        <w:t>Waarom koos de koning juist deze dag?</w:t>
      </w:r>
    </w:p>
    <w:p w14:paraId="335CD241" w14:textId="2463ABFF" w:rsidR="00EF2823" w:rsidRDefault="00EF2823" w:rsidP="008D20B8">
      <w:pPr>
        <w:pStyle w:val="Listenabsatz"/>
        <w:numPr>
          <w:ilvl w:val="0"/>
          <w:numId w:val="2"/>
        </w:numPr>
        <w:rPr>
          <w:lang w:val="nl-NL"/>
        </w:rPr>
      </w:pPr>
      <w:r>
        <w:rPr>
          <w:lang w:val="nl-NL"/>
        </w:rPr>
        <w:t>Welk oordeel had de koning over de slavernij?</w:t>
      </w:r>
    </w:p>
    <w:p w14:paraId="48BB0479" w14:textId="3F0927D6" w:rsidR="00EF2823" w:rsidRDefault="00EF2823" w:rsidP="008D20B8">
      <w:pPr>
        <w:pStyle w:val="Listenabsatz"/>
        <w:numPr>
          <w:ilvl w:val="0"/>
          <w:numId w:val="2"/>
        </w:numPr>
        <w:rPr>
          <w:lang w:val="nl-NL"/>
        </w:rPr>
      </w:pPr>
      <w:r>
        <w:rPr>
          <w:lang w:val="nl-NL"/>
        </w:rPr>
        <w:t>Welke gevolgen merk je nog steeds in onze samenleving?</w:t>
      </w:r>
    </w:p>
    <w:p w14:paraId="7EA75FEB" w14:textId="6E821D55" w:rsidR="00EF2823" w:rsidRDefault="00EF2823" w:rsidP="008D20B8">
      <w:pPr>
        <w:pStyle w:val="Listenabsatz"/>
        <w:numPr>
          <w:ilvl w:val="0"/>
          <w:numId w:val="2"/>
        </w:numPr>
        <w:rPr>
          <w:lang w:val="nl-NL"/>
        </w:rPr>
      </w:pPr>
      <w:r>
        <w:rPr>
          <w:lang w:val="nl-NL"/>
        </w:rPr>
        <w:t>Op welke manier waren de voorouders van W.-A. betrokken bij de slavernij?</w:t>
      </w:r>
    </w:p>
    <w:p w14:paraId="3960241A" w14:textId="085F8972" w:rsidR="00EF2823" w:rsidRDefault="00EF2823" w:rsidP="008D20B8">
      <w:pPr>
        <w:pStyle w:val="Listenabsatz"/>
        <w:numPr>
          <w:ilvl w:val="0"/>
          <w:numId w:val="2"/>
        </w:numPr>
        <w:rPr>
          <w:lang w:val="nl-NL"/>
        </w:rPr>
      </w:pPr>
      <w:r>
        <w:rPr>
          <w:lang w:val="nl-NL"/>
        </w:rPr>
        <w:t>Waarvoor wil de koning vergeven worden?</w:t>
      </w:r>
    </w:p>
    <w:p w14:paraId="12085CA1" w14:textId="71BE1B51" w:rsidR="00E31456" w:rsidRDefault="00E31456" w:rsidP="008D20B8">
      <w:pPr>
        <w:pStyle w:val="Listenabsatz"/>
        <w:numPr>
          <w:ilvl w:val="0"/>
          <w:numId w:val="2"/>
        </w:numPr>
        <w:rPr>
          <w:lang w:val="nl-NL"/>
        </w:rPr>
      </w:pPr>
      <w:r>
        <w:rPr>
          <w:lang w:val="nl-NL"/>
        </w:rPr>
        <w:t>Welke andere rol heeft de koning in vergelijking met Rutte? Welk effect heeft dit op de excuses?</w:t>
      </w:r>
    </w:p>
    <w:p w14:paraId="16959593" w14:textId="35D18D08" w:rsidR="00E31456" w:rsidRDefault="00E31456" w:rsidP="008D20B8">
      <w:pPr>
        <w:pStyle w:val="Listenabsatz"/>
        <w:numPr>
          <w:ilvl w:val="0"/>
          <w:numId w:val="2"/>
        </w:numPr>
        <w:rPr>
          <w:lang w:val="nl-NL"/>
        </w:rPr>
      </w:pPr>
      <w:r>
        <w:rPr>
          <w:lang w:val="nl-NL"/>
        </w:rPr>
        <w:t>Welk onderzoek wil de koning nog afwachten?</w:t>
      </w:r>
    </w:p>
    <w:p w14:paraId="2BF2017C" w14:textId="32C94ADC" w:rsidR="00E31456" w:rsidRPr="008D20B8" w:rsidRDefault="00E31456" w:rsidP="008D20B8">
      <w:pPr>
        <w:pStyle w:val="Listenabsatz"/>
        <w:numPr>
          <w:ilvl w:val="0"/>
          <w:numId w:val="2"/>
        </w:numPr>
        <w:rPr>
          <w:lang w:val="nl-NL"/>
        </w:rPr>
      </w:pPr>
      <w:r>
        <w:rPr>
          <w:lang w:val="nl-NL"/>
        </w:rPr>
        <w:t>Wat is het verschil met het Engelse of Belgische koningshuis?</w:t>
      </w:r>
    </w:p>
    <w:sectPr w:rsidR="00E31456" w:rsidRPr="008D20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719C5"/>
    <w:multiLevelType w:val="hybridMultilevel"/>
    <w:tmpl w:val="25106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2562E5"/>
    <w:multiLevelType w:val="hybridMultilevel"/>
    <w:tmpl w:val="811687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5369778">
    <w:abstractNumId w:val="1"/>
  </w:num>
  <w:num w:numId="2" w16cid:durableId="14143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B8"/>
    <w:rsid w:val="00233ADA"/>
    <w:rsid w:val="002D2A4A"/>
    <w:rsid w:val="005F3E65"/>
    <w:rsid w:val="006149B9"/>
    <w:rsid w:val="007E5B1A"/>
    <w:rsid w:val="008C7620"/>
    <w:rsid w:val="008D20B8"/>
    <w:rsid w:val="009B38EC"/>
    <w:rsid w:val="00E31456"/>
    <w:rsid w:val="00EF28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DDC3"/>
  <w15:chartTrackingRefBased/>
  <w15:docId w15:val="{94442E97-D2E7-4DB8-A0E7-3CAC18DB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2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D2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D20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20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20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20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20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20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20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0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D20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D20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20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20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20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20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20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20B8"/>
    <w:rPr>
      <w:rFonts w:eastAsiaTheme="majorEastAsia" w:cstheme="majorBidi"/>
      <w:color w:val="272727" w:themeColor="text1" w:themeTint="D8"/>
    </w:rPr>
  </w:style>
  <w:style w:type="paragraph" w:styleId="Titel">
    <w:name w:val="Title"/>
    <w:basedOn w:val="Standard"/>
    <w:next w:val="Standard"/>
    <w:link w:val="TitelZchn"/>
    <w:uiPriority w:val="10"/>
    <w:qFormat/>
    <w:rsid w:val="008D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20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20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20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20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20B8"/>
    <w:rPr>
      <w:i/>
      <w:iCs/>
      <w:color w:val="404040" w:themeColor="text1" w:themeTint="BF"/>
    </w:rPr>
  </w:style>
  <w:style w:type="paragraph" w:styleId="Listenabsatz">
    <w:name w:val="List Paragraph"/>
    <w:basedOn w:val="Standard"/>
    <w:uiPriority w:val="34"/>
    <w:qFormat/>
    <w:rsid w:val="008D20B8"/>
    <w:pPr>
      <w:ind w:left="720"/>
      <w:contextualSpacing/>
    </w:pPr>
  </w:style>
  <w:style w:type="character" w:styleId="IntensiveHervorhebung">
    <w:name w:val="Intense Emphasis"/>
    <w:basedOn w:val="Absatz-Standardschriftart"/>
    <w:uiPriority w:val="21"/>
    <w:qFormat/>
    <w:rsid w:val="008D20B8"/>
    <w:rPr>
      <w:i/>
      <w:iCs/>
      <w:color w:val="0F4761" w:themeColor="accent1" w:themeShade="BF"/>
    </w:rPr>
  </w:style>
  <w:style w:type="paragraph" w:styleId="IntensivesZitat">
    <w:name w:val="Intense Quote"/>
    <w:basedOn w:val="Standard"/>
    <w:next w:val="Standard"/>
    <w:link w:val="IntensivesZitatZchn"/>
    <w:uiPriority w:val="30"/>
    <w:qFormat/>
    <w:rsid w:val="008D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20B8"/>
    <w:rPr>
      <w:i/>
      <w:iCs/>
      <w:color w:val="0F4761" w:themeColor="accent1" w:themeShade="BF"/>
    </w:rPr>
  </w:style>
  <w:style w:type="character" w:styleId="IntensiverVerweis">
    <w:name w:val="Intense Reference"/>
    <w:basedOn w:val="Absatz-Standardschriftart"/>
    <w:uiPriority w:val="32"/>
    <w:qFormat/>
    <w:rsid w:val="008D20B8"/>
    <w:rPr>
      <w:b/>
      <w:bCs/>
      <w:smallCaps/>
      <w:color w:val="0F4761" w:themeColor="accent1" w:themeShade="BF"/>
      <w:spacing w:val="5"/>
    </w:rPr>
  </w:style>
  <w:style w:type="paragraph" w:customStyle="1" w:styleId="sc-6241fa1a-0">
    <w:name w:val="sc-6241fa1a-0"/>
    <w:basedOn w:val="Standard"/>
    <w:rsid w:val="008D20B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ervorhebung">
    <w:name w:val="Emphasis"/>
    <w:basedOn w:val="Absatz-Standardschriftart"/>
    <w:uiPriority w:val="20"/>
    <w:qFormat/>
    <w:rsid w:val="008D20B8"/>
    <w:rPr>
      <w:i/>
      <w:iCs/>
    </w:rPr>
  </w:style>
  <w:style w:type="character" w:styleId="Hyperlink">
    <w:name w:val="Hyperlink"/>
    <w:basedOn w:val="Absatz-Standardschriftart"/>
    <w:uiPriority w:val="99"/>
    <w:semiHidden/>
    <w:unhideWhenUsed/>
    <w:rsid w:val="008D2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35010">
      <w:bodyDiv w:val="1"/>
      <w:marLeft w:val="0"/>
      <w:marRight w:val="0"/>
      <w:marTop w:val="0"/>
      <w:marBottom w:val="0"/>
      <w:divBdr>
        <w:top w:val="none" w:sz="0" w:space="0" w:color="auto"/>
        <w:left w:val="none" w:sz="0" w:space="0" w:color="auto"/>
        <w:bottom w:val="none" w:sz="0" w:space="0" w:color="auto"/>
        <w:right w:val="none" w:sz="0" w:space="0" w:color="auto"/>
      </w:divBdr>
      <w:divsChild>
        <w:div w:id="2077169279">
          <w:marLeft w:val="0"/>
          <w:marRight w:val="0"/>
          <w:marTop w:val="0"/>
          <w:marBottom w:val="0"/>
          <w:divBdr>
            <w:top w:val="none" w:sz="0" w:space="0" w:color="auto"/>
            <w:left w:val="none" w:sz="0" w:space="0" w:color="auto"/>
            <w:bottom w:val="none" w:sz="0" w:space="0" w:color="auto"/>
            <w:right w:val="none" w:sz="0" w:space="0" w:color="auto"/>
          </w:divBdr>
        </w:div>
        <w:div w:id="161898927">
          <w:marLeft w:val="0"/>
          <w:marRight w:val="0"/>
          <w:marTop w:val="0"/>
          <w:marBottom w:val="0"/>
          <w:divBdr>
            <w:top w:val="none" w:sz="0" w:space="0" w:color="auto"/>
            <w:left w:val="none" w:sz="0" w:space="0" w:color="auto"/>
            <w:bottom w:val="none" w:sz="0" w:space="0" w:color="auto"/>
            <w:right w:val="none" w:sz="0" w:space="0" w:color="auto"/>
          </w:divBdr>
        </w:div>
        <w:div w:id="592473058">
          <w:marLeft w:val="0"/>
          <w:marRight w:val="0"/>
          <w:marTop w:val="0"/>
          <w:marBottom w:val="0"/>
          <w:divBdr>
            <w:top w:val="none" w:sz="0" w:space="0" w:color="auto"/>
            <w:left w:val="none" w:sz="0" w:space="0" w:color="auto"/>
            <w:bottom w:val="none" w:sz="0" w:space="0" w:color="auto"/>
            <w:right w:val="none" w:sz="0" w:space="0" w:color="auto"/>
          </w:divBdr>
        </w:div>
        <w:div w:id="1647316979">
          <w:marLeft w:val="0"/>
          <w:marRight w:val="0"/>
          <w:marTop w:val="0"/>
          <w:marBottom w:val="0"/>
          <w:divBdr>
            <w:top w:val="none" w:sz="0" w:space="0" w:color="auto"/>
            <w:left w:val="none" w:sz="0" w:space="0" w:color="auto"/>
            <w:bottom w:val="none" w:sz="0" w:space="0" w:color="auto"/>
            <w:right w:val="none" w:sz="0" w:space="0" w:color="auto"/>
          </w:divBdr>
        </w:div>
        <w:div w:id="1026368655">
          <w:marLeft w:val="0"/>
          <w:marRight w:val="0"/>
          <w:marTop w:val="0"/>
          <w:marBottom w:val="0"/>
          <w:divBdr>
            <w:top w:val="none" w:sz="0" w:space="0" w:color="auto"/>
            <w:left w:val="none" w:sz="0" w:space="0" w:color="auto"/>
            <w:bottom w:val="none" w:sz="0" w:space="0" w:color="auto"/>
            <w:right w:val="none" w:sz="0" w:space="0" w:color="auto"/>
          </w:divBdr>
          <w:divsChild>
            <w:div w:id="1580478439">
              <w:marLeft w:val="0"/>
              <w:marRight w:val="0"/>
              <w:marTop w:val="0"/>
              <w:marBottom w:val="0"/>
              <w:divBdr>
                <w:top w:val="none" w:sz="0" w:space="0" w:color="auto"/>
                <w:left w:val="none" w:sz="0" w:space="0" w:color="auto"/>
                <w:bottom w:val="none" w:sz="0" w:space="0" w:color="auto"/>
                <w:right w:val="none" w:sz="0" w:space="0" w:color="auto"/>
              </w:divBdr>
              <w:divsChild>
                <w:div w:id="177430103">
                  <w:marLeft w:val="0"/>
                  <w:marRight w:val="0"/>
                  <w:marTop w:val="0"/>
                  <w:marBottom w:val="0"/>
                  <w:divBdr>
                    <w:top w:val="none" w:sz="0" w:space="0" w:color="auto"/>
                    <w:left w:val="none" w:sz="0" w:space="0" w:color="auto"/>
                    <w:bottom w:val="none" w:sz="0" w:space="0" w:color="auto"/>
                    <w:right w:val="none" w:sz="0" w:space="0" w:color="auto"/>
                  </w:divBdr>
                  <w:divsChild>
                    <w:div w:id="18036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0667">
          <w:marLeft w:val="0"/>
          <w:marRight w:val="0"/>
          <w:marTop w:val="0"/>
          <w:marBottom w:val="0"/>
          <w:divBdr>
            <w:top w:val="none" w:sz="0" w:space="0" w:color="auto"/>
            <w:left w:val="none" w:sz="0" w:space="0" w:color="auto"/>
            <w:bottom w:val="none" w:sz="0" w:space="0" w:color="auto"/>
            <w:right w:val="none" w:sz="0" w:space="0" w:color="auto"/>
          </w:divBdr>
          <w:divsChild>
            <w:div w:id="335764641">
              <w:marLeft w:val="0"/>
              <w:marRight w:val="0"/>
              <w:marTop w:val="0"/>
              <w:marBottom w:val="0"/>
              <w:divBdr>
                <w:top w:val="none" w:sz="0" w:space="0" w:color="auto"/>
                <w:left w:val="none" w:sz="0" w:space="0" w:color="auto"/>
                <w:bottom w:val="none" w:sz="0" w:space="0" w:color="auto"/>
                <w:right w:val="none" w:sz="0" w:space="0" w:color="auto"/>
              </w:divBdr>
              <w:divsChild>
                <w:div w:id="1218395361">
                  <w:marLeft w:val="0"/>
                  <w:marRight w:val="0"/>
                  <w:marTop w:val="0"/>
                  <w:marBottom w:val="0"/>
                  <w:divBdr>
                    <w:top w:val="none" w:sz="0" w:space="0" w:color="auto"/>
                    <w:left w:val="none" w:sz="0" w:space="0" w:color="auto"/>
                    <w:bottom w:val="none" w:sz="0" w:space="0" w:color="auto"/>
                    <w:right w:val="none" w:sz="0" w:space="0" w:color="auto"/>
                  </w:divBdr>
                  <w:divsChild>
                    <w:div w:id="274362493">
                      <w:marLeft w:val="0"/>
                      <w:marRight w:val="0"/>
                      <w:marTop w:val="0"/>
                      <w:marBottom w:val="0"/>
                      <w:divBdr>
                        <w:top w:val="none" w:sz="0" w:space="0" w:color="auto"/>
                        <w:left w:val="none" w:sz="0" w:space="0" w:color="auto"/>
                        <w:bottom w:val="none" w:sz="0" w:space="0" w:color="auto"/>
                        <w:right w:val="none" w:sz="0" w:space="0" w:color="auto"/>
                      </w:divBdr>
                    </w:div>
                    <w:div w:id="1035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32733">
          <w:marLeft w:val="0"/>
          <w:marRight w:val="0"/>
          <w:marTop w:val="0"/>
          <w:marBottom w:val="0"/>
          <w:divBdr>
            <w:top w:val="none" w:sz="0" w:space="0" w:color="auto"/>
            <w:left w:val="none" w:sz="0" w:space="0" w:color="auto"/>
            <w:bottom w:val="none" w:sz="0" w:space="0" w:color="auto"/>
            <w:right w:val="none" w:sz="0" w:space="0" w:color="auto"/>
          </w:divBdr>
        </w:div>
        <w:div w:id="689065467">
          <w:marLeft w:val="0"/>
          <w:marRight w:val="0"/>
          <w:marTop w:val="0"/>
          <w:marBottom w:val="0"/>
          <w:divBdr>
            <w:top w:val="none" w:sz="0" w:space="0" w:color="auto"/>
            <w:left w:val="none" w:sz="0" w:space="0" w:color="auto"/>
            <w:bottom w:val="none" w:sz="0" w:space="0" w:color="auto"/>
            <w:right w:val="none" w:sz="0" w:space="0" w:color="auto"/>
          </w:divBdr>
        </w:div>
        <w:div w:id="966349572">
          <w:marLeft w:val="0"/>
          <w:marRight w:val="0"/>
          <w:marTop w:val="0"/>
          <w:marBottom w:val="0"/>
          <w:divBdr>
            <w:top w:val="none" w:sz="0" w:space="0" w:color="auto"/>
            <w:left w:val="none" w:sz="0" w:space="0" w:color="auto"/>
            <w:bottom w:val="none" w:sz="0" w:space="0" w:color="auto"/>
            <w:right w:val="none" w:sz="0" w:space="0" w:color="auto"/>
          </w:divBdr>
        </w:div>
        <w:div w:id="1483546231">
          <w:marLeft w:val="0"/>
          <w:marRight w:val="0"/>
          <w:marTop w:val="0"/>
          <w:marBottom w:val="0"/>
          <w:divBdr>
            <w:top w:val="none" w:sz="0" w:space="0" w:color="auto"/>
            <w:left w:val="none" w:sz="0" w:space="0" w:color="auto"/>
            <w:bottom w:val="none" w:sz="0" w:space="0" w:color="auto"/>
            <w:right w:val="none" w:sz="0" w:space="0" w:color="auto"/>
          </w:divBdr>
        </w:div>
        <w:div w:id="1222903778">
          <w:marLeft w:val="0"/>
          <w:marRight w:val="0"/>
          <w:marTop w:val="0"/>
          <w:marBottom w:val="0"/>
          <w:divBdr>
            <w:top w:val="none" w:sz="0" w:space="0" w:color="auto"/>
            <w:left w:val="none" w:sz="0" w:space="0" w:color="auto"/>
            <w:bottom w:val="none" w:sz="0" w:space="0" w:color="auto"/>
            <w:right w:val="none" w:sz="0" w:space="0" w:color="auto"/>
          </w:divBdr>
        </w:div>
        <w:div w:id="1753696869">
          <w:marLeft w:val="0"/>
          <w:marRight w:val="0"/>
          <w:marTop w:val="0"/>
          <w:marBottom w:val="0"/>
          <w:divBdr>
            <w:top w:val="none" w:sz="0" w:space="0" w:color="auto"/>
            <w:left w:val="none" w:sz="0" w:space="0" w:color="auto"/>
            <w:bottom w:val="none" w:sz="0" w:space="0" w:color="auto"/>
            <w:right w:val="none" w:sz="0" w:space="0" w:color="auto"/>
          </w:divBdr>
        </w:div>
        <w:div w:id="361129523">
          <w:marLeft w:val="0"/>
          <w:marRight w:val="0"/>
          <w:marTop w:val="0"/>
          <w:marBottom w:val="0"/>
          <w:divBdr>
            <w:top w:val="none" w:sz="0" w:space="0" w:color="auto"/>
            <w:left w:val="none" w:sz="0" w:space="0" w:color="auto"/>
            <w:bottom w:val="none" w:sz="0" w:space="0" w:color="auto"/>
            <w:right w:val="none" w:sz="0" w:space="0" w:color="auto"/>
          </w:divBdr>
        </w:div>
        <w:div w:id="1607618252">
          <w:marLeft w:val="0"/>
          <w:marRight w:val="0"/>
          <w:marTop w:val="0"/>
          <w:marBottom w:val="0"/>
          <w:divBdr>
            <w:top w:val="none" w:sz="0" w:space="0" w:color="auto"/>
            <w:left w:val="none" w:sz="0" w:space="0" w:color="auto"/>
            <w:bottom w:val="none" w:sz="0" w:space="0" w:color="auto"/>
            <w:right w:val="none" w:sz="0" w:space="0" w:color="auto"/>
          </w:divBdr>
        </w:div>
        <w:div w:id="85000332">
          <w:marLeft w:val="0"/>
          <w:marRight w:val="0"/>
          <w:marTop w:val="0"/>
          <w:marBottom w:val="0"/>
          <w:divBdr>
            <w:top w:val="none" w:sz="0" w:space="0" w:color="auto"/>
            <w:left w:val="none" w:sz="0" w:space="0" w:color="auto"/>
            <w:bottom w:val="none" w:sz="0" w:space="0" w:color="auto"/>
            <w:right w:val="none" w:sz="0" w:space="0" w:color="auto"/>
          </w:divBdr>
        </w:div>
        <w:div w:id="192159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Gabbert</dc:creator>
  <cp:keywords/>
  <dc:description/>
  <cp:lastModifiedBy>Marie Gabbert</cp:lastModifiedBy>
  <cp:revision>1</cp:revision>
  <dcterms:created xsi:type="dcterms:W3CDTF">2024-06-30T13:24:00Z</dcterms:created>
  <dcterms:modified xsi:type="dcterms:W3CDTF">2024-06-30T13:55:00Z</dcterms:modified>
</cp:coreProperties>
</file>