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14" w:rsidRDefault="00455613" w:rsidP="00AE5F14">
      <w:r>
        <w:t>Titel des Workshops</w:t>
      </w:r>
    </w:p>
    <w:p w:rsidR="00AE5F14" w:rsidRPr="00B14BD6" w:rsidRDefault="00AE5F14" w:rsidP="00AE5F14">
      <w:pPr>
        <w:rPr>
          <w:b/>
          <w:i/>
        </w:rPr>
      </w:pPr>
      <w:r w:rsidRPr="00B14BD6">
        <w:rPr>
          <w:b/>
          <w:i/>
        </w:rPr>
        <w:t>Schulische Transformation im Hinblick auf Begabungsförderung braucht Fortbildung</w:t>
      </w:r>
    </w:p>
    <w:p w:rsidR="00AE5F14" w:rsidRDefault="00AE5F14" w:rsidP="00AE5F14">
      <w:pPr>
        <w:rPr>
          <w:b/>
          <w:i/>
        </w:rPr>
      </w:pPr>
      <w:r w:rsidRPr="00B14BD6">
        <w:rPr>
          <w:b/>
          <w:i/>
        </w:rPr>
        <w:t>Eine digitale Reise durch die Welt der inklusiven Begabungsförderung</w:t>
      </w:r>
    </w:p>
    <w:p w:rsidR="00455613" w:rsidRPr="00455613" w:rsidRDefault="00455613" w:rsidP="00AE5F14">
      <w:r w:rsidRPr="00455613">
        <w:t>Inhalt</w:t>
      </w:r>
    </w:p>
    <w:p w:rsidR="00AE5F14" w:rsidRDefault="00AE5F14" w:rsidP="00AE5F14">
      <w:r>
        <w:t xml:space="preserve"> In diesem Workshop wird das aktuel</w:t>
      </w:r>
      <w:r w:rsidR="00B14BD6">
        <w:t>l neu überarbeitete kostenlose E-L</w:t>
      </w:r>
      <w:r>
        <w:t xml:space="preserve">earning </w:t>
      </w:r>
      <w:r w:rsidR="00411538">
        <w:t>Fortbildungsp</w:t>
      </w:r>
      <w:r>
        <w:t>rogramm „Bildung</w:t>
      </w:r>
      <w:r w:rsidR="00411538">
        <w:t>s</w:t>
      </w:r>
      <w:r>
        <w:t>bewegungen entdecken und begleiten“ vorgestellt. Ziel des E-Learning Programms  ist es, die einzelnen Handlungsfelder  gelungener Begabungsförderung und Potenzialentwicklung zu beleuchten und für Schulentwicklung nutzbar zu machen.</w:t>
      </w:r>
      <w:r w:rsidR="005E19AD" w:rsidRPr="005E19AD">
        <w:t xml:space="preserve"> Diese Prozesse werden aus unterschiedlichen Blickwinkeln heraus betrachtet  und dabei immer die Bedeutung des Dialogs untereinander betont: Thematisiert werden die Aufgaben und Herausforderungen für Lehrkräfte ebenso wie für Erzieher und Erzieherinnen. Aber auch die Eltern und andere</w:t>
      </w:r>
      <w:r w:rsidR="005E19AD">
        <w:t xml:space="preserve"> relevante Akteure im Bildungsprozess</w:t>
      </w:r>
      <w:r w:rsidR="005E19AD" w:rsidRPr="005E19AD">
        <w:t xml:space="preserve"> ko</w:t>
      </w:r>
      <w:bookmarkStart w:id="0" w:name="_GoBack"/>
      <w:bookmarkEnd w:id="0"/>
      <w:r w:rsidR="005E19AD" w:rsidRPr="005E19AD">
        <w:t>mmen zu Wort.</w:t>
      </w:r>
    </w:p>
    <w:p w:rsidR="00411538" w:rsidRDefault="00AE5F14" w:rsidP="00AE5F14">
      <w:r>
        <w:t xml:space="preserve">Im </w:t>
      </w:r>
      <w:r w:rsidR="00411538">
        <w:t xml:space="preserve">Workshop werden mithilfe des </w:t>
      </w:r>
      <w:r>
        <w:t>Programm</w:t>
      </w:r>
      <w:r w:rsidR="00411538">
        <w:t>s</w:t>
      </w:r>
      <w:r>
        <w:t xml:space="preserve"> </w:t>
      </w:r>
      <w:r w:rsidR="00411538">
        <w:t xml:space="preserve"> beispielhaft </w:t>
      </w:r>
      <w:r>
        <w:t xml:space="preserve">die einzelnen Felder gelungener Begabungsförderung beleuchtet mit dem Ziel, </w:t>
      </w:r>
      <w:r w:rsidR="00294631">
        <w:t xml:space="preserve">User in die Benutzung des Fortbildungsprogramms einzuführen sowie die wichtigsten Inhalte vorzustellen. </w:t>
      </w:r>
      <w:r>
        <w:t xml:space="preserve">Betrachtet werden </w:t>
      </w:r>
      <w:r w:rsidR="00411538">
        <w:t xml:space="preserve">im Programm </w:t>
      </w:r>
      <w:r>
        <w:t xml:space="preserve">die Bereiche Diagnose, Dialog, Entwicklung und Kompetenz und dies vornehmlich für Kitas und alle Schulformen um den Anspruch einer Potenzialentwicklung von Kindern und Jugendlichen gerecht zu werden. Persönlichkeit und soziale Umwelt stehen darüber hinaus immer in sozialer Wechselwirkung. Diese Wechselwirkungen deutlich zu machen und auch die Bedeutung der Gesellschaft in den Fokus zu nehmen, war ein Anliegen für die Überarbeitung des Programms. </w:t>
      </w:r>
      <w:r w:rsidR="00294631">
        <w:t xml:space="preserve">Pädagogen und Pädagoginnen sollen </w:t>
      </w:r>
      <w:r w:rsidR="00294631" w:rsidRPr="00294631">
        <w:t xml:space="preserve">kenntnisreich Stellung beziehen und in diesem heterogenen Feld eine professionelle Haltung einnehmen können. </w:t>
      </w:r>
      <w:r>
        <w:t>Ein derart breites Vorgehen zwischen den Institutionen und zwischen den einzelnen Akteuren ist besonders gut geeignet für die Entwicklung von Bildungsnetzwerken, für die Dialog und strukturelles Denken und das Wissen ü</w:t>
      </w:r>
      <w:r w:rsidR="00411538">
        <w:t xml:space="preserve">ber Übergänge essenzielle gemeinsame Grundlage sind. </w:t>
      </w:r>
    </w:p>
    <w:p w:rsidR="00AE5F14" w:rsidRDefault="00AE5F14" w:rsidP="00AE5F14">
      <w:r>
        <w:t xml:space="preserve">Was das Programm besonders interessant macht, ist, dass der User und die </w:t>
      </w:r>
      <w:proofErr w:type="spellStart"/>
      <w:r>
        <w:t>Userin</w:t>
      </w:r>
      <w:proofErr w:type="spellEnd"/>
      <w:r>
        <w:t xml:space="preserve"> sich darin nicht systematisch bewegen muss, sondern sich ausgehend von den eigenen Kenntnissen, Interessen und den Bedarfen der eigenen Organisation wie in einer U-Bahn mit unterschiedlichen Einsteigemöglichkeiten und Ankunftszielen im Programm bewegen kann. </w:t>
      </w:r>
    </w:p>
    <w:p w:rsidR="00253805" w:rsidRDefault="00253805" w:rsidP="00AE5F14"/>
    <w:p w:rsidR="00253805" w:rsidRDefault="00253805" w:rsidP="00AE5F14"/>
    <w:p w:rsidR="00253805" w:rsidRPr="00253805" w:rsidRDefault="00253805" w:rsidP="00253805">
      <w:pPr>
        <w:rPr>
          <w:b/>
        </w:rPr>
      </w:pPr>
      <w:r w:rsidRPr="00253805">
        <w:rPr>
          <w:b/>
        </w:rPr>
        <w:t>Prägnante Schlagworte:</w:t>
      </w:r>
    </w:p>
    <w:p w:rsidR="00253805" w:rsidRDefault="00253805" w:rsidP="00253805">
      <w:r>
        <w:t>Transformation und Schulentwicklung</w:t>
      </w:r>
    </w:p>
    <w:p w:rsidR="00253805" w:rsidRDefault="00253805" w:rsidP="00253805">
      <w:r>
        <w:t>Formen der Lehrkräftebildung</w:t>
      </w:r>
    </w:p>
    <w:p w:rsidR="00253805" w:rsidRDefault="00253805" w:rsidP="00253805">
      <w:r>
        <w:t>Potenzialentwicklung</w:t>
      </w:r>
    </w:p>
    <w:p w:rsidR="00253805" w:rsidRDefault="00253805" w:rsidP="00253805">
      <w:r>
        <w:t>Bildungsprozesse gestalten</w:t>
      </w:r>
    </w:p>
    <w:p w:rsidR="00AE5F14" w:rsidRDefault="00253805" w:rsidP="00253805">
      <w:r>
        <w:t>Netzwerke gestalten</w:t>
      </w:r>
    </w:p>
    <w:p w:rsidR="00253805" w:rsidRDefault="00253805" w:rsidP="00253805"/>
    <w:p w:rsidR="00253805" w:rsidRDefault="00253805" w:rsidP="00253805"/>
    <w:p w:rsidR="00253805" w:rsidRPr="00253805" w:rsidRDefault="00253805" w:rsidP="00253805">
      <w:pPr>
        <w:rPr>
          <w:b/>
        </w:rPr>
      </w:pPr>
    </w:p>
    <w:p w:rsidR="00411538" w:rsidRPr="00253805" w:rsidRDefault="00411538" w:rsidP="00AE5F14">
      <w:pPr>
        <w:rPr>
          <w:b/>
        </w:rPr>
      </w:pPr>
      <w:r w:rsidRPr="00253805">
        <w:rPr>
          <w:b/>
        </w:rPr>
        <w:t xml:space="preserve">Die Vortragenden sind die </w:t>
      </w:r>
      <w:r w:rsidR="00AE5F14" w:rsidRPr="00253805">
        <w:rPr>
          <w:b/>
        </w:rPr>
        <w:t>Autorinnen</w:t>
      </w:r>
      <w:r w:rsidRPr="00253805">
        <w:rPr>
          <w:b/>
        </w:rPr>
        <w:t xml:space="preserve"> des Programms:</w:t>
      </w:r>
    </w:p>
    <w:p w:rsidR="00411538" w:rsidRDefault="00AE5F14" w:rsidP="00AE5F14">
      <w:r>
        <w:t>Petra Schreiber als Leiterin des Sachgebiets Begabten-und Begabungsförderung am Institut für Qualitätsentwicklung an Schulen in Schleswig-Holstein (IQSH)  und Landeskoordinatorin der Bund-Länder-</w:t>
      </w:r>
      <w:proofErr w:type="spellStart"/>
      <w:r>
        <w:t>Initative</w:t>
      </w:r>
      <w:proofErr w:type="spellEnd"/>
      <w:r>
        <w:t xml:space="preserve"> „Leistung macht Schule“ (</w:t>
      </w:r>
      <w:proofErr w:type="spellStart"/>
      <w:r>
        <w:t>LemaS</w:t>
      </w:r>
      <w:proofErr w:type="spellEnd"/>
      <w:r>
        <w:t>)</w:t>
      </w:r>
    </w:p>
    <w:p w:rsidR="00411538" w:rsidRDefault="00AE5F14" w:rsidP="00AE5F14">
      <w:r>
        <w:t xml:space="preserve">sowie  </w:t>
      </w:r>
    </w:p>
    <w:p w:rsidR="00AE5F14" w:rsidRDefault="00411538" w:rsidP="00411538">
      <w:r>
        <w:t>Prof. Dr. Claudia Solzbacher(</w:t>
      </w:r>
      <w:proofErr w:type="spellStart"/>
      <w:r>
        <w:t>em</w:t>
      </w:r>
      <w:proofErr w:type="spellEnd"/>
      <w:r>
        <w:t>.),</w:t>
      </w:r>
      <w:r w:rsidR="00AE5F14">
        <w:t xml:space="preserve"> Schulpäd</w:t>
      </w:r>
      <w:r w:rsidR="00253805">
        <w:t xml:space="preserve">agogin an der Uni Osnabrück </w:t>
      </w:r>
      <w:r w:rsidR="00AE5F14">
        <w:t>und Leiterin der Forschungsstelle Begabungsförderung und Vorstand des niedersächsischen Instituts für frühkindliche Bildung und Entwicklung (</w:t>
      </w:r>
      <w:proofErr w:type="spellStart"/>
      <w:r w:rsidR="00AE5F14">
        <w:t>nifbe</w:t>
      </w:r>
      <w:proofErr w:type="spellEnd"/>
      <w:r w:rsidR="00AE5F14">
        <w:t>) sowi</w:t>
      </w:r>
      <w:r w:rsidR="0051055C">
        <w:t>e Vorstand des internationalen C</w:t>
      </w:r>
      <w:r w:rsidR="003870B3">
        <w:t>entrums für Begabungsforschung</w:t>
      </w:r>
      <w:r w:rsidR="00AE5F14">
        <w:t xml:space="preserve"> (ICBF) an der Universität Münster </w:t>
      </w:r>
    </w:p>
    <w:p w:rsidR="00B14BD6" w:rsidRDefault="00B14BD6" w:rsidP="00411538"/>
    <w:p w:rsidR="00B14BD6" w:rsidRPr="00B14BD6" w:rsidRDefault="00B14BD6" w:rsidP="00411538">
      <w:pPr>
        <w:rPr>
          <w:b/>
        </w:rPr>
      </w:pPr>
      <w:r w:rsidRPr="00B14BD6">
        <w:rPr>
          <w:b/>
        </w:rPr>
        <w:t>Der Workshop richtet sich an Lehrkräfte aller Schulformen</w:t>
      </w:r>
    </w:p>
    <w:p w:rsidR="00B14BD6" w:rsidRPr="00B14BD6" w:rsidRDefault="00B14BD6" w:rsidP="00411538">
      <w:pPr>
        <w:rPr>
          <w:b/>
        </w:rPr>
      </w:pPr>
      <w:r w:rsidRPr="00B14BD6">
        <w:rPr>
          <w:b/>
        </w:rPr>
        <w:t>Erzieherinnen und Erzieher</w:t>
      </w:r>
    </w:p>
    <w:p w:rsidR="00253805" w:rsidRPr="00B14BD6" w:rsidRDefault="00B14BD6" w:rsidP="00411538">
      <w:pPr>
        <w:rPr>
          <w:b/>
        </w:rPr>
      </w:pPr>
      <w:r w:rsidRPr="00B14BD6">
        <w:rPr>
          <w:b/>
        </w:rPr>
        <w:t xml:space="preserve">Institute für Qualitätsentwicklung </w:t>
      </w:r>
      <w:proofErr w:type="spellStart"/>
      <w:r w:rsidRPr="00B14BD6">
        <w:rPr>
          <w:b/>
        </w:rPr>
        <w:t>etc</w:t>
      </w:r>
      <w:proofErr w:type="spellEnd"/>
    </w:p>
    <w:p w:rsidR="00AE5F14" w:rsidRDefault="00AE5F14" w:rsidP="00AE5F14">
      <w:r>
        <w:t xml:space="preserve">  </w:t>
      </w:r>
    </w:p>
    <w:p w:rsidR="00AE5F14" w:rsidRDefault="00AE5F14" w:rsidP="00AE5F14"/>
    <w:p w:rsidR="00EF19EE" w:rsidRDefault="00EF19EE"/>
    <w:sectPr w:rsidR="00EF19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14"/>
    <w:rsid w:val="00253805"/>
    <w:rsid w:val="00294631"/>
    <w:rsid w:val="003870B3"/>
    <w:rsid w:val="00411538"/>
    <w:rsid w:val="00455613"/>
    <w:rsid w:val="0051055C"/>
    <w:rsid w:val="00594BEB"/>
    <w:rsid w:val="005E19AD"/>
    <w:rsid w:val="0072237A"/>
    <w:rsid w:val="00824FF7"/>
    <w:rsid w:val="00A37804"/>
    <w:rsid w:val="00AE5F14"/>
    <w:rsid w:val="00B14BD6"/>
    <w:rsid w:val="00EF19EE"/>
    <w:rsid w:val="00FF3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7</cp:revision>
  <dcterms:created xsi:type="dcterms:W3CDTF">2024-02-29T08:35:00Z</dcterms:created>
  <dcterms:modified xsi:type="dcterms:W3CDTF">2024-02-29T08:55:00Z</dcterms:modified>
</cp:coreProperties>
</file>